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DCF" w:rsidRDefault="004E6726" w:rsidP="00164BBF">
      <w:pPr>
        <w:ind w:hanging="900"/>
        <w:rPr>
          <w:b/>
          <w:bCs/>
          <w:i/>
          <w:iCs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1773555</wp:posOffset>
            </wp:positionH>
            <wp:positionV relativeFrom="paragraph">
              <wp:posOffset>-540385</wp:posOffset>
            </wp:positionV>
            <wp:extent cx="1718310" cy="840105"/>
            <wp:effectExtent l="19050" t="0" r="0" b="0"/>
            <wp:wrapTopAndBottom/>
            <wp:docPr id="12" name="Imagen 12" descr="Asaja Salamanca sin fondo horizo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saja Salamanca sin fondo horizontal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310" cy="840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3921125</wp:posOffset>
            </wp:positionH>
            <wp:positionV relativeFrom="paragraph">
              <wp:posOffset>-454025</wp:posOffset>
            </wp:positionV>
            <wp:extent cx="2059940" cy="753745"/>
            <wp:effectExtent l="19050" t="0" r="0" b="0"/>
            <wp:wrapTopAndBottom/>
            <wp:docPr id="13" name="Imagen 13" descr="logore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ogoremo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940" cy="753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6"/>
          <w:szCs w:val="26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-667385</wp:posOffset>
            </wp:positionH>
            <wp:positionV relativeFrom="paragraph">
              <wp:posOffset>-454025</wp:posOffset>
            </wp:positionV>
            <wp:extent cx="2004060" cy="732155"/>
            <wp:effectExtent l="19050" t="0" r="0" b="0"/>
            <wp:wrapTopAndBottom/>
            <wp:docPr id="10" name="Imagen 10" descr="logo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ogo baja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60" cy="732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0C6D" w:rsidRDefault="00870C6D" w:rsidP="00164BBF">
      <w:pPr>
        <w:ind w:hanging="900"/>
        <w:rPr>
          <w:b/>
          <w:bCs/>
          <w:i/>
          <w:iCs/>
          <w:sz w:val="20"/>
        </w:rPr>
      </w:pPr>
    </w:p>
    <w:p w:rsidR="00012942" w:rsidRDefault="00012942" w:rsidP="007D166C">
      <w:pPr>
        <w:jc w:val="right"/>
        <w:rPr>
          <w:b/>
          <w:bCs/>
          <w:i/>
          <w:iCs/>
          <w:sz w:val="20"/>
        </w:rPr>
      </w:pPr>
    </w:p>
    <w:p w:rsidR="007D166C" w:rsidRPr="007D166C" w:rsidRDefault="007D166C" w:rsidP="007D166C">
      <w:pPr>
        <w:jc w:val="right"/>
        <w:rPr>
          <w:b/>
          <w:bCs/>
          <w:i/>
          <w:iCs/>
          <w:sz w:val="20"/>
        </w:rPr>
      </w:pPr>
      <w:r w:rsidRPr="007D166C">
        <w:rPr>
          <w:b/>
          <w:bCs/>
          <w:i/>
          <w:iCs/>
          <w:sz w:val="20"/>
        </w:rPr>
        <w:t>A/A: responsable de ECONOMÍA / AGRICULTURA</w:t>
      </w:r>
    </w:p>
    <w:p w:rsidR="007D166C" w:rsidRDefault="007D166C" w:rsidP="007D166C">
      <w:pPr>
        <w:keepNext/>
        <w:jc w:val="right"/>
        <w:outlineLvl w:val="0"/>
        <w:rPr>
          <w:b/>
          <w:bCs/>
          <w:i/>
          <w:iCs/>
          <w:sz w:val="20"/>
        </w:rPr>
      </w:pPr>
      <w:r>
        <w:rPr>
          <w:b/>
          <w:bCs/>
          <w:i/>
          <w:iCs/>
          <w:sz w:val="20"/>
        </w:rPr>
        <w:t xml:space="preserve">Nº </w:t>
      </w:r>
      <w:r w:rsidR="00E9770C">
        <w:rPr>
          <w:b/>
          <w:bCs/>
          <w:i/>
          <w:iCs/>
          <w:sz w:val="20"/>
        </w:rPr>
        <w:t>pág.</w:t>
      </w:r>
      <w:r>
        <w:rPr>
          <w:b/>
          <w:bCs/>
          <w:i/>
          <w:iCs/>
          <w:sz w:val="20"/>
        </w:rPr>
        <w:t>:</w:t>
      </w:r>
      <w:r w:rsidR="0019313F">
        <w:rPr>
          <w:b/>
          <w:bCs/>
          <w:i/>
          <w:iCs/>
          <w:sz w:val="20"/>
        </w:rPr>
        <w:t xml:space="preserve"> </w:t>
      </w:r>
      <w:r w:rsidR="009C5419">
        <w:rPr>
          <w:b/>
          <w:bCs/>
          <w:i/>
          <w:iCs/>
          <w:sz w:val="20"/>
        </w:rPr>
        <w:t>2</w:t>
      </w:r>
      <w:r>
        <w:rPr>
          <w:b/>
          <w:bCs/>
          <w:i/>
          <w:iCs/>
          <w:sz w:val="20"/>
        </w:rPr>
        <w:t xml:space="preserve"> / Fecha</w:t>
      </w:r>
      <w:r w:rsidR="00064FB4">
        <w:rPr>
          <w:b/>
          <w:bCs/>
          <w:i/>
          <w:iCs/>
          <w:sz w:val="20"/>
        </w:rPr>
        <w:t xml:space="preserve">: </w:t>
      </w:r>
      <w:r w:rsidR="00F239D2">
        <w:rPr>
          <w:b/>
          <w:bCs/>
          <w:i/>
          <w:iCs/>
          <w:sz w:val="20"/>
        </w:rPr>
        <w:t>4</w:t>
      </w:r>
      <w:r w:rsidR="00C16F54">
        <w:rPr>
          <w:b/>
          <w:bCs/>
          <w:i/>
          <w:iCs/>
          <w:sz w:val="20"/>
        </w:rPr>
        <w:t xml:space="preserve"> </w:t>
      </w:r>
      <w:r w:rsidR="00E13C65">
        <w:rPr>
          <w:b/>
          <w:bCs/>
          <w:i/>
          <w:iCs/>
          <w:sz w:val="20"/>
        </w:rPr>
        <w:t xml:space="preserve">de </w:t>
      </w:r>
      <w:r w:rsidR="003A5F5D">
        <w:rPr>
          <w:b/>
          <w:bCs/>
          <w:i/>
          <w:iCs/>
          <w:sz w:val="20"/>
        </w:rPr>
        <w:t>FEBRERO</w:t>
      </w:r>
      <w:r w:rsidR="00024D9D">
        <w:rPr>
          <w:b/>
          <w:bCs/>
          <w:i/>
          <w:iCs/>
          <w:sz w:val="20"/>
        </w:rPr>
        <w:t xml:space="preserve"> </w:t>
      </w:r>
      <w:r w:rsidRPr="007D166C">
        <w:rPr>
          <w:b/>
          <w:bCs/>
          <w:i/>
          <w:iCs/>
          <w:sz w:val="20"/>
        </w:rPr>
        <w:t xml:space="preserve">de </w:t>
      </w:r>
      <w:r w:rsidR="00993B5F">
        <w:rPr>
          <w:b/>
          <w:bCs/>
          <w:i/>
          <w:iCs/>
          <w:sz w:val="20"/>
        </w:rPr>
        <w:t>2015</w:t>
      </w:r>
    </w:p>
    <w:p w:rsidR="00993B5F" w:rsidRPr="007D166C" w:rsidRDefault="00993B5F" w:rsidP="007D166C">
      <w:pPr>
        <w:keepNext/>
        <w:jc w:val="right"/>
        <w:outlineLvl w:val="0"/>
        <w:rPr>
          <w:b/>
          <w:bCs/>
          <w:i/>
          <w:iCs/>
          <w:sz w:val="20"/>
        </w:rPr>
      </w:pPr>
    </w:p>
    <w:p w:rsidR="003B654D" w:rsidRDefault="003B654D" w:rsidP="00376C3A">
      <w:pPr>
        <w:rPr>
          <w:b/>
          <w:sz w:val="14"/>
          <w:szCs w:val="14"/>
        </w:rPr>
      </w:pPr>
    </w:p>
    <w:p w:rsidR="007F36C5" w:rsidRDefault="007F36C5" w:rsidP="00376C3A">
      <w:pPr>
        <w:rPr>
          <w:b/>
          <w:sz w:val="14"/>
          <w:szCs w:val="14"/>
        </w:rPr>
      </w:pPr>
    </w:p>
    <w:p w:rsidR="00460CFE" w:rsidRPr="0019313F" w:rsidRDefault="00460CFE" w:rsidP="00376C3A">
      <w:pPr>
        <w:rPr>
          <w:b/>
          <w:sz w:val="14"/>
          <w:szCs w:val="14"/>
        </w:rPr>
      </w:pPr>
    </w:p>
    <w:p w:rsidR="00404097" w:rsidRDefault="00903D78" w:rsidP="00376C3A">
      <w:pPr>
        <w:pStyle w:val="Ttulo1"/>
        <w:ind w:left="-180" w:right="-316"/>
        <w:rPr>
          <w:sz w:val="32"/>
          <w:szCs w:val="32"/>
        </w:rPr>
      </w:pPr>
      <w:r>
        <w:rPr>
          <w:sz w:val="32"/>
          <w:szCs w:val="32"/>
        </w:rPr>
        <w:t>COMUNICADO DE</w:t>
      </w:r>
      <w:r w:rsidR="004463F8">
        <w:rPr>
          <w:sz w:val="32"/>
          <w:szCs w:val="32"/>
        </w:rPr>
        <w:t xml:space="preserve"> PRENSA</w:t>
      </w:r>
    </w:p>
    <w:p w:rsidR="00C645C6" w:rsidRDefault="00C645C6" w:rsidP="00376C3A">
      <w:pPr>
        <w:pStyle w:val="Ttulo1"/>
        <w:ind w:left="-180" w:right="-316"/>
        <w:rPr>
          <w:sz w:val="32"/>
          <w:szCs w:val="32"/>
        </w:rPr>
      </w:pPr>
    </w:p>
    <w:p w:rsidR="00C645C6" w:rsidRPr="00C05F31" w:rsidRDefault="00C645C6" w:rsidP="007B1726">
      <w:pPr>
        <w:tabs>
          <w:tab w:val="left" w:pos="6371"/>
        </w:tabs>
        <w:ind w:right="44"/>
        <w:rPr>
          <w:sz w:val="8"/>
          <w:szCs w:val="8"/>
        </w:rPr>
      </w:pPr>
    </w:p>
    <w:p w:rsidR="001E5EAE" w:rsidRDefault="009B79F1" w:rsidP="00460C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45"/>
          <w:szCs w:val="45"/>
        </w:rPr>
      </w:pPr>
      <w:r>
        <w:rPr>
          <w:b/>
          <w:sz w:val="45"/>
          <w:szCs w:val="45"/>
        </w:rPr>
        <w:t xml:space="preserve">ASAJA </w:t>
      </w:r>
      <w:r w:rsidR="001E5EAE">
        <w:rPr>
          <w:b/>
          <w:sz w:val="45"/>
          <w:szCs w:val="45"/>
        </w:rPr>
        <w:t xml:space="preserve">critica </w:t>
      </w:r>
      <w:r>
        <w:rPr>
          <w:b/>
          <w:sz w:val="45"/>
          <w:szCs w:val="45"/>
        </w:rPr>
        <w:t xml:space="preserve">que la Junta </w:t>
      </w:r>
      <w:r w:rsidR="001E5EAE">
        <w:rPr>
          <w:b/>
          <w:sz w:val="45"/>
          <w:szCs w:val="45"/>
        </w:rPr>
        <w:t>no cumpla</w:t>
      </w:r>
    </w:p>
    <w:p w:rsidR="00460CFE" w:rsidRPr="00D240EE" w:rsidRDefault="009B79F1" w:rsidP="00460C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45"/>
          <w:szCs w:val="45"/>
        </w:rPr>
      </w:pPr>
      <w:r>
        <w:rPr>
          <w:b/>
          <w:sz w:val="45"/>
          <w:szCs w:val="45"/>
        </w:rPr>
        <w:t xml:space="preserve"> </w:t>
      </w:r>
      <w:proofErr w:type="gramStart"/>
      <w:r>
        <w:rPr>
          <w:b/>
          <w:sz w:val="45"/>
          <w:szCs w:val="45"/>
        </w:rPr>
        <w:t>las</w:t>
      </w:r>
      <w:proofErr w:type="gramEnd"/>
      <w:r>
        <w:rPr>
          <w:b/>
          <w:sz w:val="45"/>
          <w:szCs w:val="45"/>
        </w:rPr>
        <w:t xml:space="preserve"> sentencias judiciales</w:t>
      </w:r>
    </w:p>
    <w:p w:rsidR="003A5F5D" w:rsidRDefault="003A5F5D" w:rsidP="00460C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22"/>
          <w:szCs w:val="22"/>
        </w:rPr>
      </w:pPr>
    </w:p>
    <w:p w:rsidR="003A5F5D" w:rsidRPr="0053048D" w:rsidRDefault="009B79F1" w:rsidP="003A5F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La Organización Agraria llegará hasta el final para que los remolacheros reciban las ayudas que le reconoce el Tribunal Superior de Justicia de Castilla y León</w:t>
      </w:r>
    </w:p>
    <w:p w:rsidR="009C5419" w:rsidRDefault="009C5419" w:rsidP="00993B5F">
      <w:pPr>
        <w:spacing w:line="276" w:lineRule="auto"/>
        <w:jc w:val="both"/>
        <w:rPr>
          <w:lang w:val="es-ES_tradnl"/>
        </w:rPr>
      </w:pPr>
    </w:p>
    <w:p w:rsidR="00165291" w:rsidRDefault="00165291" w:rsidP="009B79F1">
      <w:pPr>
        <w:spacing w:line="276" w:lineRule="auto"/>
        <w:ind w:firstLine="567"/>
        <w:jc w:val="both"/>
        <w:rPr>
          <w:color w:val="000000"/>
          <w:lang w:val="es-ES_tradnl"/>
        </w:rPr>
      </w:pPr>
      <w:r>
        <w:rPr>
          <w:color w:val="000000"/>
          <w:lang w:val="es-ES_tradnl"/>
        </w:rPr>
        <w:t xml:space="preserve">ASAJA </w:t>
      </w:r>
      <w:r w:rsidR="001E5EAE">
        <w:rPr>
          <w:color w:val="000000"/>
          <w:lang w:val="es-ES_tradnl"/>
        </w:rPr>
        <w:t>se muestra sorprendida y critica</w:t>
      </w:r>
      <w:r>
        <w:rPr>
          <w:color w:val="000000"/>
          <w:lang w:val="es-ES_tradnl"/>
        </w:rPr>
        <w:t xml:space="preserve"> la pretensión de la Junta de Castilla y León de no abonar la ayuda de los 3 euros por tonelada</w:t>
      </w:r>
      <w:r w:rsidR="009B79F1">
        <w:rPr>
          <w:color w:val="000000"/>
          <w:lang w:val="es-ES_tradnl"/>
        </w:rPr>
        <w:t xml:space="preserve"> de remolacha,</w:t>
      </w:r>
      <w:r>
        <w:rPr>
          <w:color w:val="000000"/>
          <w:lang w:val="es-ES_tradnl"/>
        </w:rPr>
        <w:t xml:space="preserve"> y recuerda que el fallo </w:t>
      </w:r>
      <w:r w:rsidR="009B79F1">
        <w:rPr>
          <w:color w:val="000000"/>
          <w:lang w:val="es-ES_tradnl"/>
        </w:rPr>
        <w:t xml:space="preserve">del Tribunal Superior de Justicia de Castilla y León </w:t>
      </w:r>
      <w:r>
        <w:rPr>
          <w:color w:val="000000"/>
          <w:lang w:val="es-ES_tradnl"/>
        </w:rPr>
        <w:t xml:space="preserve">obliga a la Junta a resolver la ayuda convocada y suprimida de forma unilateral en 2012. </w:t>
      </w:r>
      <w:r w:rsidR="00545F47">
        <w:rPr>
          <w:color w:val="000000"/>
          <w:lang w:val="es-ES_tradnl"/>
        </w:rPr>
        <w:t xml:space="preserve">Por eso </w:t>
      </w:r>
      <w:r w:rsidR="00E21B70">
        <w:rPr>
          <w:color w:val="000000"/>
          <w:lang w:val="es-ES_tradnl"/>
        </w:rPr>
        <w:t xml:space="preserve">rechaza </w:t>
      </w:r>
      <w:r w:rsidR="009B79F1">
        <w:rPr>
          <w:color w:val="000000"/>
          <w:lang w:val="es-ES_tradnl"/>
        </w:rPr>
        <w:t>la</w:t>
      </w:r>
      <w:r w:rsidR="00E21B70">
        <w:rPr>
          <w:color w:val="000000"/>
          <w:lang w:val="es-ES_tradnl"/>
        </w:rPr>
        <w:t xml:space="preserve"> maniobra de la </w:t>
      </w:r>
      <w:r w:rsidR="009B79F1">
        <w:rPr>
          <w:color w:val="000000"/>
          <w:lang w:val="es-ES_tradnl"/>
        </w:rPr>
        <w:t>Administración Regional</w:t>
      </w:r>
      <w:r w:rsidR="00E21B70">
        <w:rPr>
          <w:color w:val="000000"/>
          <w:lang w:val="es-ES_tradnl"/>
        </w:rPr>
        <w:t xml:space="preserve"> </w:t>
      </w:r>
      <w:r w:rsidR="009B79F1">
        <w:rPr>
          <w:color w:val="000000"/>
          <w:lang w:val="es-ES_tradnl"/>
        </w:rPr>
        <w:t xml:space="preserve">pretende realizar </w:t>
      </w:r>
      <w:r w:rsidR="00E21B70">
        <w:rPr>
          <w:color w:val="000000"/>
          <w:lang w:val="es-ES_tradnl"/>
        </w:rPr>
        <w:t xml:space="preserve">para esquivar sus </w:t>
      </w:r>
      <w:r w:rsidR="00545F47">
        <w:rPr>
          <w:color w:val="000000"/>
          <w:lang w:val="es-ES_tradnl"/>
        </w:rPr>
        <w:t>obligaciones</w:t>
      </w:r>
      <w:r w:rsidR="00E21B70">
        <w:rPr>
          <w:color w:val="000000"/>
          <w:lang w:val="es-ES_tradnl"/>
        </w:rPr>
        <w:t>, en este caso impuestas por un juez</w:t>
      </w:r>
      <w:r w:rsidR="008153BC">
        <w:rPr>
          <w:color w:val="000000"/>
          <w:lang w:val="es-ES_tradnl"/>
        </w:rPr>
        <w:t>, en un intento de burlar a la Justicia</w:t>
      </w:r>
      <w:r w:rsidR="00E21B70">
        <w:rPr>
          <w:color w:val="000000"/>
          <w:lang w:val="es-ES_tradnl"/>
        </w:rPr>
        <w:t xml:space="preserve">. </w:t>
      </w:r>
    </w:p>
    <w:p w:rsidR="00495844" w:rsidRDefault="00495844" w:rsidP="003A5F5D">
      <w:pPr>
        <w:spacing w:line="276" w:lineRule="auto"/>
        <w:jc w:val="both"/>
        <w:rPr>
          <w:color w:val="000000"/>
          <w:lang w:val="es-ES_tradnl"/>
        </w:rPr>
      </w:pPr>
    </w:p>
    <w:p w:rsidR="001E5EAE" w:rsidRDefault="001E5EAE" w:rsidP="001E5EAE">
      <w:pPr>
        <w:tabs>
          <w:tab w:val="left" w:pos="567"/>
        </w:tabs>
        <w:spacing w:line="276" w:lineRule="auto"/>
        <w:jc w:val="both"/>
        <w:rPr>
          <w:color w:val="000000"/>
          <w:lang w:val="es-ES_tradnl"/>
        </w:rPr>
      </w:pPr>
      <w:r>
        <w:rPr>
          <w:color w:val="000000"/>
          <w:lang w:val="es-ES_tradnl"/>
        </w:rPr>
        <w:tab/>
        <w:t xml:space="preserve">Las sentencias son claras y contundentes con el proceder que debe realizar la Junta tras la sentencia del </w:t>
      </w:r>
      <w:proofErr w:type="spellStart"/>
      <w:r>
        <w:rPr>
          <w:color w:val="000000"/>
          <w:lang w:val="es-ES_tradnl"/>
        </w:rPr>
        <w:t>TSJCyL</w:t>
      </w:r>
      <w:proofErr w:type="spellEnd"/>
      <w:r>
        <w:rPr>
          <w:color w:val="000000"/>
          <w:lang w:val="es-ES_tradnl"/>
        </w:rPr>
        <w:t>.</w:t>
      </w:r>
    </w:p>
    <w:p w:rsidR="001E5EAE" w:rsidRDefault="001E5EAE" w:rsidP="001E5EAE">
      <w:pPr>
        <w:tabs>
          <w:tab w:val="left" w:pos="567"/>
        </w:tabs>
        <w:spacing w:line="276" w:lineRule="auto"/>
        <w:jc w:val="both"/>
        <w:rPr>
          <w:color w:val="000000"/>
          <w:lang w:val="es-ES_tradnl"/>
        </w:rPr>
      </w:pPr>
    </w:p>
    <w:p w:rsidR="001E5EAE" w:rsidRDefault="001E5EAE" w:rsidP="001E5EAE">
      <w:pPr>
        <w:spacing w:line="276" w:lineRule="auto"/>
        <w:ind w:left="1134"/>
        <w:jc w:val="both"/>
        <w:rPr>
          <w:i/>
          <w:iCs/>
        </w:rPr>
      </w:pPr>
      <w:r>
        <w:rPr>
          <w:i/>
          <w:iCs/>
        </w:rPr>
        <w:t>"</w:t>
      </w:r>
      <w:proofErr w:type="gramStart"/>
      <w:r>
        <w:rPr>
          <w:i/>
          <w:iCs/>
        </w:rPr>
        <w:t>lo</w:t>
      </w:r>
      <w:proofErr w:type="gramEnd"/>
      <w:r>
        <w:rPr>
          <w:i/>
          <w:iCs/>
        </w:rPr>
        <w:t xml:space="preserve"> que procede es que los órganos competentes de la Consejería de Agricultu</w:t>
      </w:r>
      <w:r w:rsidR="008440C2">
        <w:rPr>
          <w:i/>
          <w:iCs/>
        </w:rPr>
        <w:t>r</w:t>
      </w:r>
      <w:r>
        <w:rPr>
          <w:i/>
          <w:iCs/>
        </w:rPr>
        <w:t>a y Ganadería tramiten la solicitud del aquí demandante ultimando el correspondiente procedimiento, comproband</w:t>
      </w:r>
      <w:r w:rsidR="00EA1226">
        <w:rPr>
          <w:i/>
          <w:iCs/>
        </w:rPr>
        <w:t>o</w:t>
      </w:r>
      <w:r>
        <w:rPr>
          <w:i/>
          <w:iCs/>
        </w:rPr>
        <w:t xml:space="preserve"> si el mismo reúne o no los requisitos exigidos para ostentar la cualidad de beneficiario, y señalando, en su caso, el importe de la ayuda que le corresponda para la campaña agrícola 2011/2012".</w:t>
      </w:r>
    </w:p>
    <w:p w:rsidR="001E5EAE" w:rsidRDefault="001E5EAE" w:rsidP="001E5EAE">
      <w:pPr>
        <w:spacing w:line="276" w:lineRule="auto"/>
        <w:ind w:left="567"/>
        <w:jc w:val="both"/>
        <w:rPr>
          <w:i/>
          <w:iCs/>
        </w:rPr>
      </w:pPr>
    </w:p>
    <w:p w:rsidR="001E5EAE" w:rsidRDefault="001E5EAE" w:rsidP="001E5EAE">
      <w:pPr>
        <w:spacing w:line="276" w:lineRule="auto"/>
        <w:ind w:firstLine="708"/>
        <w:jc w:val="both"/>
        <w:rPr>
          <w:iCs/>
        </w:rPr>
      </w:pPr>
      <w:r w:rsidRPr="001E5EAE">
        <w:rPr>
          <w:iCs/>
        </w:rPr>
        <w:t xml:space="preserve">La </w:t>
      </w:r>
      <w:r>
        <w:rPr>
          <w:iCs/>
        </w:rPr>
        <w:t>misma sentencia también deja bien claro que la Junta de Castilla y León ya vulneró el derecho de los agricultores al suprimir la ayuda de forma unilateral:</w:t>
      </w:r>
    </w:p>
    <w:p w:rsidR="001E5EAE" w:rsidRPr="001E5EAE" w:rsidRDefault="001E5EAE" w:rsidP="001E5EAE">
      <w:pPr>
        <w:spacing w:line="276" w:lineRule="auto"/>
        <w:ind w:firstLine="708"/>
        <w:jc w:val="both"/>
        <w:rPr>
          <w:i/>
          <w:iCs/>
        </w:rPr>
      </w:pPr>
    </w:p>
    <w:p w:rsidR="001E5EAE" w:rsidRDefault="001E5EAE" w:rsidP="001E5EAE">
      <w:pPr>
        <w:spacing w:line="276" w:lineRule="auto"/>
        <w:ind w:left="1134"/>
        <w:jc w:val="both"/>
        <w:rPr>
          <w:i/>
          <w:iCs/>
        </w:rPr>
      </w:pPr>
      <w:r>
        <w:rPr>
          <w:i/>
          <w:iCs/>
        </w:rPr>
        <w:t>"no puede entenderse que la supresión de la referida convocatoria se ha realizado en forma ajustada a Derecho, por cuanto se están vulnerando los derechos de los partícipes de dicha convocatoria"</w:t>
      </w:r>
    </w:p>
    <w:p w:rsidR="001E5EAE" w:rsidRPr="001E5EAE" w:rsidRDefault="001E5EAE" w:rsidP="001E5EAE">
      <w:pPr>
        <w:spacing w:line="276" w:lineRule="auto"/>
        <w:ind w:left="1134"/>
        <w:jc w:val="both"/>
        <w:rPr>
          <w:iCs/>
        </w:rPr>
      </w:pPr>
    </w:p>
    <w:p w:rsidR="00165291" w:rsidRDefault="00165291" w:rsidP="009B79F1">
      <w:pPr>
        <w:spacing w:line="276" w:lineRule="auto"/>
        <w:ind w:firstLine="567"/>
        <w:jc w:val="both"/>
        <w:rPr>
          <w:color w:val="000000"/>
          <w:lang w:val="es-ES_tradnl"/>
        </w:rPr>
      </w:pPr>
      <w:r>
        <w:rPr>
          <w:color w:val="000000"/>
          <w:lang w:val="es-ES_tradnl"/>
        </w:rPr>
        <w:t xml:space="preserve">Para los servicios jurídicos de la organización profesional agraria la interpretación que hace la Consejería </w:t>
      </w:r>
      <w:r w:rsidR="009B79F1">
        <w:rPr>
          <w:color w:val="000000"/>
          <w:lang w:val="es-ES_tradnl"/>
        </w:rPr>
        <w:t xml:space="preserve">de Agricultura y Ganadería </w:t>
      </w:r>
      <w:r>
        <w:rPr>
          <w:color w:val="000000"/>
          <w:lang w:val="es-ES_tradnl"/>
        </w:rPr>
        <w:t>del fallo es</w:t>
      </w:r>
      <w:r w:rsidR="009B79F1">
        <w:rPr>
          <w:color w:val="000000"/>
          <w:lang w:val="es-ES_tradnl"/>
        </w:rPr>
        <w:t>,</w:t>
      </w:r>
      <w:r>
        <w:rPr>
          <w:color w:val="000000"/>
          <w:lang w:val="es-ES_tradnl"/>
        </w:rPr>
        <w:t xml:space="preserve"> cuanto menos</w:t>
      </w:r>
      <w:r w:rsidR="009B79F1">
        <w:rPr>
          <w:color w:val="000000"/>
          <w:lang w:val="es-ES_tradnl"/>
        </w:rPr>
        <w:t>,</w:t>
      </w:r>
      <w:r>
        <w:rPr>
          <w:color w:val="000000"/>
          <w:lang w:val="es-ES_tradnl"/>
        </w:rPr>
        <w:t xml:space="preserve"> parcial porque el </w:t>
      </w:r>
      <w:proofErr w:type="spellStart"/>
      <w:r>
        <w:rPr>
          <w:color w:val="000000"/>
          <w:lang w:val="es-ES_tradnl"/>
        </w:rPr>
        <w:t>TSJCyL</w:t>
      </w:r>
      <w:proofErr w:type="spellEnd"/>
      <w:r>
        <w:rPr>
          <w:color w:val="000000"/>
          <w:lang w:val="es-ES_tradnl"/>
        </w:rPr>
        <w:t xml:space="preserve"> obliga a resolver esta convocatoria de ayudas</w:t>
      </w:r>
      <w:r w:rsidR="00026017">
        <w:rPr>
          <w:color w:val="000000"/>
          <w:lang w:val="es-ES_tradnl"/>
        </w:rPr>
        <w:t xml:space="preserve"> y, </w:t>
      </w:r>
      <w:r w:rsidR="009B79F1">
        <w:rPr>
          <w:color w:val="000000"/>
          <w:lang w:val="es-ES_tradnl"/>
        </w:rPr>
        <w:t xml:space="preserve">por tanto, </w:t>
      </w:r>
      <w:r w:rsidR="00026017">
        <w:rPr>
          <w:color w:val="000000"/>
          <w:lang w:val="es-ES_tradnl"/>
        </w:rPr>
        <w:t xml:space="preserve">su </w:t>
      </w:r>
      <w:r w:rsidR="009B79F1">
        <w:rPr>
          <w:color w:val="000000"/>
          <w:lang w:val="es-ES_tradnl"/>
        </w:rPr>
        <w:t>consecuencia</w:t>
      </w:r>
      <w:r w:rsidR="00026017">
        <w:rPr>
          <w:color w:val="000000"/>
          <w:lang w:val="es-ES_tradnl"/>
        </w:rPr>
        <w:t xml:space="preserve"> es que la Junta abone la ayuda a quienes tengan derecho a recibirla. </w:t>
      </w:r>
    </w:p>
    <w:p w:rsidR="00165291" w:rsidRDefault="00165291" w:rsidP="003A5F5D">
      <w:pPr>
        <w:spacing w:line="276" w:lineRule="auto"/>
        <w:jc w:val="both"/>
        <w:rPr>
          <w:color w:val="000000"/>
          <w:lang w:val="es-ES_tradnl"/>
        </w:rPr>
      </w:pPr>
    </w:p>
    <w:p w:rsidR="00165291" w:rsidRDefault="00165291" w:rsidP="009B79F1">
      <w:pPr>
        <w:spacing w:line="276" w:lineRule="auto"/>
        <w:ind w:firstLine="567"/>
        <w:jc w:val="both"/>
        <w:rPr>
          <w:color w:val="000000"/>
          <w:lang w:val="es-ES_tradnl"/>
        </w:rPr>
      </w:pPr>
      <w:r>
        <w:rPr>
          <w:color w:val="000000"/>
          <w:lang w:val="es-ES_tradnl"/>
        </w:rPr>
        <w:t xml:space="preserve">Todos, particulares, empresas o administraciones, debemos acatar las sentencias de los tribunales de Justicia y actuar en consecuencia. </w:t>
      </w:r>
      <w:r w:rsidR="001E5EAE">
        <w:rPr>
          <w:color w:val="000000"/>
          <w:lang w:val="es-ES_tradnl"/>
        </w:rPr>
        <w:t xml:space="preserve">Por ese motivo, sorprende que una Administración Pública diga públicamente que no piensa cumplir una sentencia del TSJ, cuando </w:t>
      </w:r>
      <w:r w:rsidR="004E6726">
        <w:rPr>
          <w:color w:val="000000"/>
          <w:lang w:val="es-ES_tradnl"/>
        </w:rPr>
        <w:t>lo que corresponde</w:t>
      </w:r>
      <w:r w:rsidR="001E5EAE">
        <w:rPr>
          <w:color w:val="000000"/>
          <w:lang w:val="es-ES_tradnl"/>
        </w:rPr>
        <w:t xml:space="preserve"> en este caso, </w:t>
      </w:r>
      <w:r>
        <w:rPr>
          <w:color w:val="000000"/>
          <w:lang w:val="es-ES_tradnl"/>
        </w:rPr>
        <w:t xml:space="preserve"> es que la Junta </w:t>
      </w:r>
      <w:r w:rsidR="008440C2">
        <w:rPr>
          <w:color w:val="000000"/>
          <w:lang w:val="es-ES_tradnl"/>
        </w:rPr>
        <w:t>actúe</w:t>
      </w:r>
      <w:r w:rsidR="004E6726">
        <w:rPr>
          <w:color w:val="000000"/>
          <w:lang w:val="es-ES_tradnl"/>
        </w:rPr>
        <w:t xml:space="preserve"> con responsabilidad, </w:t>
      </w:r>
      <w:r>
        <w:rPr>
          <w:color w:val="000000"/>
          <w:lang w:val="es-ES_tradnl"/>
        </w:rPr>
        <w:t xml:space="preserve">resuelva la convocatoria de ayudas y después abone los 3 euros por tonelada a los remolacheros demandantes que tengan derecho a recibir esta ayuda según los requisitos establecidos. </w:t>
      </w:r>
    </w:p>
    <w:p w:rsidR="00165291" w:rsidRDefault="00165291" w:rsidP="003A5F5D">
      <w:pPr>
        <w:spacing w:line="276" w:lineRule="auto"/>
        <w:jc w:val="both"/>
        <w:rPr>
          <w:color w:val="000000"/>
          <w:lang w:val="es-ES_tradnl"/>
        </w:rPr>
      </w:pPr>
    </w:p>
    <w:p w:rsidR="00737B64" w:rsidRDefault="004E6726" w:rsidP="004E6726">
      <w:pPr>
        <w:spacing w:line="276" w:lineRule="auto"/>
        <w:ind w:firstLine="567"/>
        <w:jc w:val="both"/>
        <w:rPr>
          <w:color w:val="000000"/>
          <w:lang w:val="es-ES_tradnl"/>
        </w:rPr>
      </w:pPr>
      <w:r>
        <w:rPr>
          <w:color w:val="000000"/>
          <w:lang w:val="es-ES_tradnl"/>
        </w:rPr>
        <w:t xml:space="preserve">Por ese motivo, apelamos </w:t>
      </w:r>
      <w:r w:rsidR="00737B64">
        <w:rPr>
          <w:color w:val="000000"/>
          <w:lang w:val="es-ES_tradnl"/>
        </w:rPr>
        <w:t>al sentido común y al buen ejemplo que deben dar nue</w:t>
      </w:r>
      <w:r>
        <w:rPr>
          <w:color w:val="000000"/>
          <w:lang w:val="es-ES_tradnl"/>
        </w:rPr>
        <w:t>stros representantes políticos, para acatar la sentencia y no dilatar en el tiempo su cumplimiento.</w:t>
      </w:r>
    </w:p>
    <w:p w:rsidR="00026017" w:rsidRDefault="00026017" w:rsidP="003A5F5D">
      <w:pPr>
        <w:spacing w:line="276" w:lineRule="auto"/>
        <w:jc w:val="both"/>
        <w:rPr>
          <w:color w:val="000000"/>
          <w:lang w:val="es-ES_tradnl"/>
        </w:rPr>
      </w:pPr>
    </w:p>
    <w:p w:rsidR="00737B64" w:rsidRDefault="00737B64" w:rsidP="004E6726">
      <w:pPr>
        <w:spacing w:line="276" w:lineRule="auto"/>
        <w:ind w:firstLine="567"/>
        <w:jc w:val="both"/>
        <w:rPr>
          <w:color w:val="000000"/>
          <w:lang w:val="es-ES_tradnl"/>
        </w:rPr>
      </w:pPr>
      <w:r>
        <w:rPr>
          <w:color w:val="000000"/>
          <w:lang w:val="es-ES_tradnl"/>
        </w:rPr>
        <w:t>ASAJA</w:t>
      </w:r>
      <w:r w:rsidR="004E6726">
        <w:rPr>
          <w:color w:val="000000"/>
          <w:lang w:val="es-ES_tradnl"/>
        </w:rPr>
        <w:t>, en su compromiso con los agricultores afectados,</w:t>
      </w:r>
      <w:r>
        <w:rPr>
          <w:color w:val="000000"/>
          <w:lang w:val="es-ES_tradnl"/>
        </w:rPr>
        <w:t xml:space="preserve"> llevará el caso a sus últimas consecuencias para que finalmente se haga justicia con los remolacheros, que bastante perjuicio han tenido ya. </w:t>
      </w:r>
    </w:p>
    <w:p w:rsidR="00026017" w:rsidRDefault="00026017" w:rsidP="003A5F5D">
      <w:pPr>
        <w:spacing w:line="276" w:lineRule="auto"/>
        <w:jc w:val="both"/>
        <w:rPr>
          <w:color w:val="000000"/>
          <w:lang w:val="es-ES_tradnl"/>
        </w:rPr>
      </w:pPr>
    </w:p>
    <w:sectPr w:rsidR="00026017" w:rsidSect="00E514E8">
      <w:footerReference w:type="default" r:id="rId11"/>
      <w:pgSz w:w="11906" w:h="16838"/>
      <w:pgMar w:top="1276" w:right="1701" w:bottom="1276" w:left="1701" w:header="708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3F0" w:rsidRDefault="007D73F0" w:rsidP="00376C3A">
      <w:r>
        <w:separator/>
      </w:r>
    </w:p>
  </w:endnote>
  <w:endnote w:type="continuationSeparator" w:id="0">
    <w:p w:rsidR="007D73F0" w:rsidRDefault="007D73F0" w:rsidP="00376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840" w:rsidRPr="00F52EB2" w:rsidRDefault="00C93840" w:rsidP="00376C3A">
    <w:pPr>
      <w:pBdr>
        <w:top w:val="single" w:sz="4" w:space="1" w:color="auto"/>
      </w:pBdr>
      <w:ind w:left="-360" w:right="-261"/>
      <w:jc w:val="center"/>
      <w:rPr>
        <w:i/>
        <w:sz w:val="28"/>
        <w:szCs w:val="20"/>
      </w:rPr>
    </w:pPr>
    <w:r w:rsidRPr="00F52EB2">
      <w:rPr>
        <w:b/>
        <w:bCs/>
        <w:i/>
        <w:sz w:val="22"/>
        <w:szCs w:val="20"/>
      </w:rPr>
      <w:t>(ASAJA) “</w:t>
    </w:r>
    <w:r w:rsidRPr="00F52EB2">
      <w:rPr>
        <w:b/>
        <w:bCs/>
        <w:i/>
        <w:sz w:val="22"/>
        <w:szCs w:val="20"/>
        <w:u w:val="single"/>
      </w:rPr>
      <w:t>Asociación Agraria Jóvenes Agricultores</w:t>
    </w:r>
    <w:r w:rsidRPr="00F52EB2">
      <w:rPr>
        <w:b/>
        <w:bCs/>
        <w:i/>
        <w:sz w:val="22"/>
        <w:szCs w:val="20"/>
      </w:rPr>
      <w:t xml:space="preserve">” (ASAJA).- </w:t>
    </w:r>
    <w:r w:rsidRPr="00F52EB2">
      <w:rPr>
        <w:b/>
        <w:bCs/>
        <w:i/>
        <w:sz w:val="22"/>
        <w:szCs w:val="20"/>
        <w:u w:val="single"/>
      </w:rPr>
      <w:t xml:space="preserve">WEB: </w:t>
    </w:r>
    <w:hyperlink r:id="rId1" w:history="1">
      <w:r w:rsidRPr="00F52EB2">
        <w:rPr>
          <w:b/>
          <w:bCs/>
          <w:i/>
          <w:sz w:val="22"/>
          <w:szCs w:val="20"/>
          <w:u w:val="single"/>
        </w:rPr>
        <w:t>www.asajaavila.com</w:t>
      </w:r>
    </w:hyperlink>
  </w:p>
  <w:p w:rsidR="00C93840" w:rsidRPr="00F52EB2" w:rsidRDefault="00C93840" w:rsidP="00376C3A">
    <w:pPr>
      <w:pBdr>
        <w:top w:val="single" w:sz="4" w:space="1" w:color="auto"/>
      </w:pBdr>
      <w:ind w:left="-360" w:right="-261"/>
      <w:jc w:val="center"/>
      <w:rPr>
        <w:i/>
        <w:sz w:val="28"/>
        <w:szCs w:val="20"/>
      </w:rPr>
    </w:pPr>
    <w:r w:rsidRPr="00F52EB2">
      <w:rPr>
        <w:b/>
        <w:bCs/>
        <w:i/>
        <w:sz w:val="22"/>
        <w:szCs w:val="20"/>
      </w:rPr>
      <w:t xml:space="preserve">Gabinete de prensa: María Vázquez Castañón 920 100 857 / </w:t>
    </w:r>
    <w:r>
      <w:rPr>
        <w:b/>
        <w:bCs/>
        <w:i/>
        <w:sz w:val="22"/>
        <w:szCs w:val="20"/>
      </w:rPr>
      <w:t>664 286 125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3F0" w:rsidRDefault="007D73F0" w:rsidP="00376C3A">
      <w:r>
        <w:separator/>
      </w:r>
    </w:p>
  </w:footnote>
  <w:footnote w:type="continuationSeparator" w:id="0">
    <w:p w:rsidR="007D73F0" w:rsidRDefault="007D73F0" w:rsidP="00376C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036CB"/>
    <w:multiLevelType w:val="hybridMultilevel"/>
    <w:tmpl w:val="E8F479D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8C6094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2A1D07"/>
    <w:multiLevelType w:val="hybridMultilevel"/>
    <w:tmpl w:val="A4D60FE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AB14F62"/>
    <w:multiLevelType w:val="hybridMultilevel"/>
    <w:tmpl w:val="E6C01294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0E95A02"/>
    <w:multiLevelType w:val="hybridMultilevel"/>
    <w:tmpl w:val="C358B5C4"/>
    <w:lvl w:ilvl="0" w:tplc="FFFFFFFF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891138E"/>
    <w:multiLevelType w:val="hybridMultilevel"/>
    <w:tmpl w:val="ABB4C8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5C6"/>
    <w:rsid w:val="00001A8B"/>
    <w:rsid w:val="00001FDE"/>
    <w:rsid w:val="00004A00"/>
    <w:rsid w:val="0000580A"/>
    <w:rsid w:val="00007CA8"/>
    <w:rsid w:val="00012942"/>
    <w:rsid w:val="00012BAC"/>
    <w:rsid w:val="00014C53"/>
    <w:rsid w:val="00020F52"/>
    <w:rsid w:val="00022865"/>
    <w:rsid w:val="00022E7C"/>
    <w:rsid w:val="0002319A"/>
    <w:rsid w:val="00024D9D"/>
    <w:rsid w:val="00026017"/>
    <w:rsid w:val="00034E9C"/>
    <w:rsid w:val="00036D1C"/>
    <w:rsid w:val="0004364A"/>
    <w:rsid w:val="00057A09"/>
    <w:rsid w:val="00057D75"/>
    <w:rsid w:val="00064FB4"/>
    <w:rsid w:val="00070647"/>
    <w:rsid w:val="00073114"/>
    <w:rsid w:val="000750F8"/>
    <w:rsid w:val="000752CA"/>
    <w:rsid w:val="000755C6"/>
    <w:rsid w:val="00075A03"/>
    <w:rsid w:val="00075C6B"/>
    <w:rsid w:val="00077812"/>
    <w:rsid w:val="000822A0"/>
    <w:rsid w:val="000836C0"/>
    <w:rsid w:val="00085538"/>
    <w:rsid w:val="000A5C7A"/>
    <w:rsid w:val="000B089C"/>
    <w:rsid w:val="000B08BD"/>
    <w:rsid w:val="000B5A39"/>
    <w:rsid w:val="000B60DA"/>
    <w:rsid w:val="000C0E82"/>
    <w:rsid w:val="000C4362"/>
    <w:rsid w:val="000C444E"/>
    <w:rsid w:val="000C6E90"/>
    <w:rsid w:val="000E2782"/>
    <w:rsid w:val="000E2839"/>
    <w:rsid w:val="000E3273"/>
    <w:rsid w:val="000E6DC3"/>
    <w:rsid w:val="000F07AA"/>
    <w:rsid w:val="000F23FD"/>
    <w:rsid w:val="000F7D0A"/>
    <w:rsid w:val="00100696"/>
    <w:rsid w:val="00102140"/>
    <w:rsid w:val="00103CFF"/>
    <w:rsid w:val="00104EAE"/>
    <w:rsid w:val="001060E0"/>
    <w:rsid w:val="00107DBD"/>
    <w:rsid w:val="00111578"/>
    <w:rsid w:val="0011173E"/>
    <w:rsid w:val="00111ECD"/>
    <w:rsid w:val="001148C4"/>
    <w:rsid w:val="00114E48"/>
    <w:rsid w:val="001151AC"/>
    <w:rsid w:val="00116B5A"/>
    <w:rsid w:val="00116FDA"/>
    <w:rsid w:val="00120EA1"/>
    <w:rsid w:val="001224D1"/>
    <w:rsid w:val="00122E63"/>
    <w:rsid w:val="00124692"/>
    <w:rsid w:val="00124EE2"/>
    <w:rsid w:val="00125A83"/>
    <w:rsid w:val="00126B3F"/>
    <w:rsid w:val="00127B80"/>
    <w:rsid w:val="0013217E"/>
    <w:rsid w:val="00132B6F"/>
    <w:rsid w:val="00134362"/>
    <w:rsid w:val="00134ACF"/>
    <w:rsid w:val="001359E2"/>
    <w:rsid w:val="00135D4C"/>
    <w:rsid w:val="00135EB4"/>
    <w:rsid w:val="00141556"/>
    <w:rsid w:val="0014450C"/>
    <w:rsid w:val="0015183B"/>
    <w:rsid w:val="001524F9"/>
    <w:rsid w:val="001551CD"/>
    <w:rsid w:val="00155250"/>
    <w:rsid w:val="0015690F"/>
    <w:rsid w:val="00160950"/>
    <w:rsid w:val="00161161"/>
    <w:rsid w:val="00162F27"/>
    <w:rsid w:val="0016382D"/>
    <w:rsid w:val="00164150"/>
    <w:rsid w:val="00164BBF"/>
    <w:rsid w:val="00165291"/>
    <w:rsid w:val="001655BC"/>
    <w:rsid w:val="001675C4"/>
    <w:rsid w:val="001708CC"/>
    <w:rsid w:val="001710F9"/>
    <w:rsid w:val="0017113A"/>
    <w:rsid w:val="00171653"/>
    <w:rsid w:val="00173C6C"/>
    <w:rsid w:val="0017510B"/>
    <w:rsid w:val="001752AA"/>
    <w:rsid w:val="00175873"/>
    <w:rsid w:val="001765ED"/>
    <w:rsid w:val="00176CE1"/>
    <w:rsid w:val="00176EDE"/>
    <w:rsid w:val="001777C3"/>
    <w:rsid w:val="001807A9"/>
    <w:rsid w:val="0018228F"/>
    <w:rsid w:val="00182B9A"/>
    <w:rsid w:val="00183B19"/>
    <w:rsid w:val="00186A6F"/>
    <w:rsid w:val="00187E29"/>
    <w:rsid w:val="00190391"/>
    <w:rsid w:val="0019313F"/>
    <w:rsid w:val="0019397C"/>
    <w:rsid w:val="00193F96"/>
    <w:rsid w:val="001A1C78"/>
    <w:rsid w:val="001A2B7E"/>
    <w:rsid w:val="001A2EB0"/>
    <w:rsid w:val="001A36E5"/>
    <w:rsid w:val="001A4CC4"/>
    <w:rsid w:val="001A5C8B"/>
    <w:rsid w:val="001B7577"/>
    <w:rsid w:val="001C28D6"/>
    <w:rsid w:val="001C397F"/>
    <w:rsid w:val="001E2CAD"/>
    <w:rsid w:val="001E41C7"/>
    <w:rsid w:val="001E4548"/>
    <w:rsid w:val="001E502C"/>
    <w:rsid w:val="001E5EAE"/>
    <w:rsid w:val="001E7F4E"/>
    <w:rsid w:val="001E7F6B"/>
    <w:rsid w:val="001F409C"/>
    <w:rsid w:val="001F4D5F"/>
    <w:rsid w:val="001F7BE4"/>
    <w:rsid w:val="002022BC"/>
    <w:rsid w:val="00205495"/>
    <w:rsid w:val="00215319"/>
    <w:rsid w:val="00216BD1"/>
    <w:rsid w:val="00220698"/>
    <w:rsid w:val="00221417"/>
    <w:rsid w:val="00222103"/>
    <w:rsid w:val="00222A05"/>
    <w:rsid w:val="00224630"/>
    <w:rsid w:val="0023016A"/>
    <w:rsid w:val="00230C67"/>
    <w:rsid w:val="00233821"/>
    <w:rsid w:val="00240372"/>
    <w:rsid w:val="00244FE6"/>
    <w:rsid w:val="00247A17"/>
    <w:rsid w:val="00247BA6"/>
    <w:rsid w:val="00250A82"/>
    <w:rsid w:val="00251A5E"/>
    <w:rsid w:val="0025233E"/>
    <w:rsid w:val="002534F3"/>
    <w:rsid w:val="00255C38"/>
    <w:rsid w:val="00256896"/>
    <w:rsid w:val="00257701"/>
    <w:rsid w:val="0026082F"/>
    <w:rsid w:val="00261BDF"/>
    <w:rsid w:val="00262A2F"/>
    <w:rsid w:val="00262DCA"/>
    <w:rsid w:val="00263765"/>
    <w:rsid w:val="00264228"/>
    <w:rsid w:val="00264E84"/>
    <w:rsid w:val="00267827"/>
    <w:rsid w:val="00267C92"/>
    <w:rsid w:val="00273815"/>
    <w:rsid w:val="00276CEB"/>
    <w:rsid w:val="00280104"/>
    <w:rsid w:val="0028700A"/>
    <w:rsid w:val="00292CC9"/>
    <w:rsid w:val="00294425"/>
    <w:rsid w:val="00294B09"/>
    <w:rsid w:val="0029686C"/>
    <w:rsid w:val="00296B36"/>
    <w:rsid w:val="002973F9"/>
    <w:rsid w:val="002A035C"/>
    <w:rsid w:val="002A3B8E"/>
    <w:rsid w:val="002A4DC3"/>
    <w:rsid w:val="002A661C"/>
    <w:rsid w:val="002A74C9"/>
    <w:rsid w:val="002B3545"/>
    <w:rsid w:val="002B4906"/>
    <w:rsid w:val="002C0FCE"/>
    <w:rsid w:val="002C349B"/>
    <w:rsid w:val="002D1D07"/>
    <w:rsid w:val="002D2559"/>
    <w:rsid w:val="002D2936"/>
    <w:rsid w:val="002D2BD9"/>
    <w:rsid w:val="002D40C3"/>
    <w:rsid w:val="002D41BB"/>
    <w:rsid w:val="002D4742"/>
    <w:rsid w:val="002D564E"/>
    <w:rsid w:val="002D662D"/>
    <w:rsid w:val="002D6C1D"/>
    <w:rsid w:val="002D784B"/>
    <w:rsid w:val="002E70BC"/>
    <w:rsid w:val="002E7512"/>
    <w:rsid w:val="002F0021"/>
    <w:rsid w:val="002F2188"/>
    <w:rsid w:val="002F2651"/>
    <w:rsid w:val="002F5659"/>
    <w:rsid w:val="00306C83"/>
    <w:rsid w:val="003121B6"/>
    <w:rsid w:val="00314C12"/>
    <w:rsid w:val="0031631E"/>
    <w:rsid w:val="00317274"/>
    <w:rsid w:val="003200F3"/>
    <w:rsid w:val="00320E9F"/>
    <w:rsid w:val="00321D4F"/>
    <w:rsid w:val="003247F9"/>
    <w:rsid w:val="00324C91"/>
    <w:rsid w:val="0032577A"/>
    <w:rsid w:val="00330343"/>
    <w:rsid w:val="003333D1"/>
    <w:rsid w:val="00333D55"/>
    <w:rsid w:val="0035089B"/>
    <w:rsid w:val="0035165B"/>
    <w:rsid w:val="00353648"/>
    <w:rsid w:val="00355B9E"/>
    <w:rsid w:val="00362738"/>
    <w:rsid w:val="00372FA1"/>
    <w:rsid w:val="0037601C"/>
    <w:rsid w:val="00376C3A"/>
    <w:rsid w:val="00377732"/>
    <w:rsid w:val="00383114"/>
    <w:rsid w:val="00383921"/>
    <w:rsid w:val="003932EC"/>
    <w:rsid w:val="00393351"/>
    <w:rsid w:val="003A525D"/>
    <w:rsid w:val="003A5A13"/>
    <w:rsid w:val="003A5F5D"/>
    <w:rsid w:val="003A7E59"/>
    <w:rsid w:val="003B583B"/>
    <w:rsid w:val="003B654D"/>
    <w:rsid w:val="003C19F2"/>
    <w:rsid w:val="003C1E13"/>
    <w:rsid w:val="003C1E5D"/>
    <w:rsid w:val="003C5B6B"/>
    <w:rsid w:val="003D15B8"/>
    <w:rsid w:val="003D21FC"/>
    <w:rsid w:val="003D220A"/>
    <w:rsid w:val="003D498B"/>
    <w:rsid w:val="003D5031"/>
    <w:rsid w:val="003D60C6"/>
    <w:rsid w:val="003E1E73"/>
    <w:rsid w:val="003E305F"/>
    <w:rsid w:val="003E4A7F"/>
    <w:rsid w:val="003E583E"/>
    <w:rsid w:val="003E702F"/>
    <w:rsid w:val="003F2A96"/>
    <w:rsid w:val="003F4564"/>
    <w:rsid w:val="003F71BB"/>
    <w:rsid w:val="00401033"/>
    <w:rsid w:val="00404097"/>
    <w:rsid w:val="0040577C"/>
    <w:rsid w:val="004153FA"/>
    <w:rsid w:val="00417D5D"/>
    <w:rsid w:val="004211FD"/>
    <w:rsid w:val="00422011"/>
    <w:rsid w:val="00423008"/>
    <w:rsid w:val="00423F25"/>
    <w:rsid w:val="00424183"/>
    <w:rsid w:val="00424D38"/>
    <w:rsid w:val="00425482"/>
    <w:rsid w:val="00427CA3"/>
    <w:rsid w:val="0043067E"/>
    <w:rsid w:val="00431FFB"/>
    <w:rsid w:val="00436355"/>
    <w:rsid w:val="00437D8A"/>
    <w:rsid w:val="00441A1E"/>
    <w:rsid w:val="004442CE"/>
    <w:rsid w:val="004453A1"/>
    <w:rsid w:val="00445BBE"/>
    <w:rsid w:val="00445D74"/>
    <w:rsid w:val="004463F8"/>
    <w:rsid w:val="004476B4"/>
    <w:rsid w:val="00447E95"/>
    <w:rsid w:val="004556AF"/>
    <w:rsid w:val="004565B0"/>
    <w:rsid w:val="004600D0"/>
    <w:rsid w:val="004604E1"/>
    <w:rsid w:val="00460CFE"/>
    <w:rsid w:val="0046168C"/>
    <w:rsid w:val="0046272A"/>
    <w:rsid w:val="00463B6A"/>
    <w:rsid w:val="00475F8E"/>
    <w:rsid w:val="004861A5"/>
    <w:rsid w:val="00491483"/>
    <w:rsid w:val="004956FC"/>
    <w:rsid w:val="00495844"/>
    <w:rsid w:val="00496E86"/>
    <w:rsid w:val="00497F54"/>
    <w:rsid w:val="00497FBB"/>
    <w:rsid w:val="004B3CDA"/>
    <w:rsid w:val="004B6AAE"/>
    <w:rsid w:val="004C12AC"/>
    <w:rsid w:val="004C1606"/>
    <w:rsid w:val="004D00E8"/>
    <w:rsid w:val="004D30E6"/>
    <w:rsid w:val="004D7234"/>
    <w:rsid w:val="004E3401"/>
    <w:rsid w:val="004E6726"/>
    <w:rsid w:val="004E6BCA"/>
    <w:rsid w:val="004F0740"/>
    <w:rsid w:val="004F2092"/>
    <w:rsid w:val="004F2C27"/>
    <w:rsid w:val="004F3C65"/>
    <w:rsid w:val="004F6C75"/>
    <w:rsid w:val="004F7390"/>
    <w:rsid w:val="004F757D"/>
    <w:rsid w:val="00503245"/>
    <w:rsid w:val="00505692"/>
    <w:rsid w:val="005061D7"/>
    <w:rsid w:val="00506FB9"/>
    <w:rsid w:val="005106C6"/>
    <w:rsid w:val="00515F72"/>
    <w:rsid w:val="00516442"/>
    <w:rsid w:val="00517A13"/>
    <w:rsid w:val="005204A4"/>
    <w:rsid w:val="00522089"/>
    <w:rsid w:val="005237C3"/>
    <w:rsid w:val="00526C1F"/>
    <w:rsid w:val="0052762B"/>
    <w:rsid w:val="005276D6"/>
    <w:rsid w:val="0053048A"/>
    <w:rsid w:val="0053048D"/>
    <w:rsid w:val="00531969"/>
    <w:rsid w:val="00532E4D"/>
    <w:rsid w:val="005443A3"/>
    <w:rsid w:val="00545F47"/>
    <w:rsid w:val="0054607B"/>
    <w:rsid w:val="0054684E"/>
    <w:rsid w:val="00546F68"/>
    <w:rsid w:val="0054767D"/>
    <w:rsid w:val="00554815"/>
    <w:rsid w:val="00555AE9"/>
    <w:rsid w:val="00556066"/>
    <w:rsid w:val="0055705D"/>
    <w:rsid w:val="00562DE3"/>
    <w:rsid w:val="00573D94"/>
    <w:rsid w:val="00575F63"/>
    <w:rsid w:val="0057607A"/>
    <w:rsid w:val="00576C4B"/>
    <w:rsid w:val="00577417"/>
    <w:rsid w:val="005804FD"/>
    <w:rsid w:val="0058080B"/>
    <w:rsid w:val="005828F5"/>
    <w:rsid w:val="0058393C"/>
    <w:rsid w:val="00583DE7"/>
    <w:rsid w:val="00585AC8"/>
    <w:rsid w:val="00592ACC"/>
    <w:rsid w:val="005936C5"/>
    <w:rsid w:val="0059391C"/>
    <w:rsid w:val="005963BF"/>
    <w:rsid w:val="0059682C"/>
    <w:rsid w:val="00596DBB"/>
    <w:rsid w:val="005A047D"/>
    <w:rsid w:val="005A0E71"/>
    <w:rsid w:val="005A4AF2"/>
    <w:rsid w:val="005A5B6A"/>
    <w:rsid w:val="005B4DFB"/>
    <w:rsid w:val="005B640D"/>
    <w:rsid w:val="005C0781"/>
    <w:rsid w:val="005C48F0"/>
    <w:rsid w:val="005C4E66"/>
    <w:rsid w:val="005C5300"/>
    <w:rsid w:val="005D00F8"/>
    <w:rsid w:val="005D076B"/>
    <w:rsid w:val="005D3628"/>
    <w:rsid w:val="005D3979"/>
    <w:rsid w:val="005D6BAC"/>
    <w:rsid w:val="005D7E1C"/>
    <w:rsid w:val="005E1A4B"/>
    <w:rsid w:val="005E1D8A"/>
    <w:rsid w:val="005E43B0"/>
    <w:rsid w:val="005E56D2"/>
    <w:rsid w:val="005E5740"/>
    <w:rsid w:val="005E6049"/>
    <w:rsid w:val="005E7836"/>
    <w:rsid w:val="005E7A34"/>
    <w:rsid w:val="005F06D7"/>
    <w:rsid w:val="005F2966"/>
    <w:rsid w:val="005F324E"/>
    <w:rsid w:val="005F4F66"/>
    <w:rsid w:val="005F4FBB"/>
    <w:rsid w:val="005F6637"/>
    <w:rsid w:val="005F6F7C"/>
    <w:rsid w:val="005F7995"/>
    <w:rsid w:val="00600301"/>
    <w:rsid w:val="00601CEB"/>
    <w:rsid w:val="00601DF6"/>
    <w:rsid w:val="006020AD"/>
    <w:rsid w:val="006046EA"/>
    <w:rsid w:val="00611026"/>
    <w:rsid w:val="00612F94"/>
    <w:rsid w:val="00613E0C"/>
    <w:rsid w:val="006153E5"/>
    <w:rsid w:val="00621EB3"/>
    <w:rsid w:val="00622111"/>
    <w:rsid w:val="00623989"/>
    <w:rsid w:val="00624A50"/>
    <w:rsid w:val="00627AF1"/>
    <w:rsid w:val="00627DE7"/>
    <w:rsid w:val="006320BD"/>
    <w:rsid w:val="006366EE"/>
    <w:rsid w:val="00637716"/>
    <w:rsid w:val="006415E3"/>
    <w:rsid w:val="00641C89"/>
    <w:rsid w:val="00643D6B"/>
    <w:rsid w:val="00650616"/>
    <w:rsid w:val="00652FE0"/>
    <w:rsid w:val="006545DC"/>
    <w:rsid w:val="0065588D"/>
    <w:rsid w:val="0065593E"/>
    <w:rsid w:val="00663D51"/>
    <w:rsid w:val="006664FB"/>
    <w:rsid w:val="006705DA"/>
    <w:rsid w:val="0068040B"/>
    <w:rsid w:val="0068119B"/>
    <w:rsid w:val="00682152"/>
    <w:rsid w:val="00686E68"/>
    <w:rsid w:val="00694026"/>
    <w:rsid w:val="006A151F"/>
    <w:rsid w:val="006A5CAF"/>
    <w:rsid w:val="006B41E5"/>
    <w:rsid w:val="006B45E6"/>
    <w:rsid w:val="006C55BD"/>
    <w:rsid w:val="006C662C"/>
    <w:rsid w:val="006C678A"/>
    <w:rsid w:val="006D1FD6"/>
    <w:rsid w:val="006D319B"/>
    <w:rsid w:val="006D3BC3"/>
    <w:rsid w:val="006D6EE2"/>
    <w:rsid w:val="006E01E0"/>
    <w:rsid w:val="006E36E3"/>
    <w:rsid w:val="006E783C"/>
    <w:rsid w:val="006F2366"/>
    <w:rsid w:val="006F259E"/>
    <w:rsid w:val="006F2BD3"/>
    <w:rsid w:val="006F342B"/>
    <w:rsid w:val="006F5739"/>
    <w:rsid w:val="006F5A20"/>
    <w:rsid w:val="00706CD5"/>
    <w:rsid w:val="00715339"/>
    <w:rsid w:val="00715E0A"/>
    <w:rsid w:val="00716802"/>
    <w:rsid w:val="007168DC"/>
    <w:rsid w:val="00720653"/>
    <w:rsid w:val="007229BF"/>
    <w:rsid w:val="00725044"/>
    <w:rsid w:val="00730BF3"/>
    <w:rsid w:val="00731785"/>
    <w:rsid w:val="007317FB"/>
    <w:rsid w:val="0073277D"/>
    <w:rsid w:val="00736433"/>
    <w:rsid w:val="00737B64"/>
    <w:rsid w:val="0074311C"/>
    <w:rsid w:val="0074568B"/>
    <w:rsid w:val="00746752"/>
    <w:rsid w:val="00747E44"/>
    <w:rsid w:val="007518A5"/>
    <w:rsid w:val="007532F2"/>
    <w:rsid w:val="007545EF"/>
    <w:rsid w:val="007558D4"/>
    <w:rsid w:val="00757F59"/>
    <w:rsid w:val="00764F47"/>
    <w:rsid w:val="0077120F"/>
    <w:rsid w:val="007724F9"/>
    <w:rsid w:val="0077315D"/>
    <w:rsid w:val="00773FDD"/>
    <w:rsid w:val="007768C7"/>
    <w:rsid w:val="00777935"/>
    <w:rsid w:val="007779EB"/>
    <w:rsid w:val="00777CB2"/>
    <w:rsid w:val="00780A3A"/>
    <w:rsid w:val="00780D7E"/>
    <w:rsid w:val="007908C2"/>
    <w:rsid w:val="00793156"/>
    <w:rsid w:val="007931B8"/>
    <w:rsid w:val="00793FBE"/>
    <w:rsid w:val="00794BE6"/>
    <w:rsid w:val="00795265"/>
    <w:rsid w:val="007A43E5"/>
    <w:rsid w:val="007A73DD"/>
    <w:rsid w:val="007A7876"/>
    <w:rsid w:val="007B02ED"/>
    <w:rsid w:val="007B1726"/>
    <w:rsid w:val="007B273E"/>
    <w:rsid w:val="007B5222"/>
    <w:rsid w:val="007B7070"/>
    <w:rsid w:val="007C3156"/>
    <w:rsid w:val="007C3297"/>
    <w:rsid w:val="007C3BE3"/>
    <w:rsid w:val="007C3E89"/>
    <w:rsid w:val="007C730F"/>
    <w:rsid w:val="007C7A07"/>
    <w:rsid w:val="007D166C"/>
    <w:rsid w:val="007D2914"/>
    <w:rsid w:val="007D6848"/>
    <w:rsid w:val="007D73F0"/>
    <w:rsid w:val="007E1854"/>
    <w:rsid w:val="007E1BCD"/>
    <w:rsid w:val="007E3077"/>
    <w:rsid w:val="007E65D0"/>
    <w:rsid w:val="007F0C49"/>
    <w:rsid w:val="007F27A0"/>
    <w:rsid w:val="007F27CF"/>
    <w:rsid w:val="007F2F2F"/>
    <w:rsid w:val="007F36C5"/>
    <w:rsid w:val="007F5224"/>
    <w:rsid w:val="0080116F"/>
    <w:rsid w:val="00801422"/>
    <w:rsid w:val="00801501"/>
    <w:rsid w:val="0080647A"/>
    <w:rsid w:val="0081122B"/>
    <w:rsid w:val="008153BC"/>
    <w:rsid w:val="00816C7A"/>
    <w:rsid w:val="00817AE1"/>
    <w:rsid w:val="00820F41"/>
    <w:rsid w:val="00820F87"/>
    <w:rsid w:val="0082114E"/>
    <w:rsid w:val="00823896"/>
    <w:rsid w:val="00824239"/>
    <w:rsid w:val="00825050"/>
    <w:rsid w:val="0082668D"/>
    <w:rsid w:val="00831A5A"/>
    <w:rsid w:val="00832E8D"/>
    <w:rsid w:val="00835596"/>
    <w:rsid w:val="00840958"/>
    <w:rsid w:val="008440C2"/>
    <w:rsid w:val="00845B6A"/>
    <w:rsid w:val="00846722"/>
    <w:rsid w:val="00851964"/>
    <w:rsid w:val="00851AA3"/>
    <w:rsid w:val="00852DC3"/>
    <w:rsid w:val="00855224"/>
    <w:rsid w:val="00855C44"/>
    <w:rsid w:val="008560D2"/>
    <w:rsid w:val="00857821"/>
    <w:rsid w:val="00860351"/>
    <w:rsid w:val="008615BA"/>
    <w:rsid w:val="00862443"/>
    <w:rsid w:val="008645B3"/>
    <w:rsid w:val="00865670"/>
    <w:rsid w:val="00866686"/>
    <w:rsid w:val="00870584"/>
    <w:rsid w:val="00870C6D"/>
    <w:rsid w:val="00870E0F"/>
    <w:rsid w:val="00870E21"/>
    <w:rsid w:val="0087440D"/>
    <w:rsid w:val="00874906"/>
    <w:rsid w:val="00877C31"/>
    <w:rsid w:val="008807A8"/>
    <w:rsid w:val="0088463F"/>
    <w:rsid w:val="00885471"/>
    <w:rsid w:val="00887D73"/>
    <w:rsid w:val="008920FD"/>
    <w:rsid w:val="00892164"/>
    <w:rsid w:val="0089229C"/>
    <w:rsid w:val="008943AB"/>
    <w:rsid w:val="008A261D"/>
    <w:rsid w:val="008B1E69"/>
    <w:rsid w:val="008B36EA"/>
    <w:rsid w:val="008B3781"/>
    <w:rsid w:val="008B547E"/>
    <w:rsid w:val="008C06EA"/>
    <w:rsid w:val="008C6B4E"/>
    <w:rsid w:val="008C7A2B"/>
    <w:rsid w:val="008D0D31"/>
    <w:rsid w:val="008D3272"/>
    <w:rsid w:val="008D5E5C"/>
    <w:rsid w:val="008D68CE"/>
    <w:rsid w:val="008D76C4"/>
    <w:rsid w:val="008D7EEB"/>
    <w:rsid w:val="008E0E55"/>
    <w:rsid w:val="008E28E4"/>
    <w:rsid w:val="008E3050"/>
    <w:rsid w:val="008E4456"/>
    <w:rsid w:val="008E4CBE"/>
    <w:rsid w:val="008F071E"/>
    <w:rsid w:val="008F460C"/>
    <w:rsid w:val="008F4C7D"/>
    <w:rsid w:val="008F57F9"/>
    <w:rsid w:val="008F670E"/>
    <w:rsid w:val="008F7133"/>
    <w:rsid w:val="009029FE"/>
    <w:rsid w:val="00903D78"/>
    <w:rsid w:val="00907815"/>
    <w:rsid w:val="0091042E"/>
    <w:rsid w:val="00911CE9"/>
    <w:rsid w:val="00913815"/>
    <w:rsid w:val="00913AE6"/>
    <w:rsid w:val="00914521"/>
    <w:rsid w:val="00914699"/>
    <w:rsid w:val="009178EF"/>
    <w:rsid w:val="00917ECA"/>
    <w:rsid w:val="00922348"/>
    <w:rsid w:val="00924D1F"/>
    <w:rsid w:val="00930C28"/>
    <w:rsid w:val="00930E07"/>
    <w:rsid w:val="00934113"/>
    <w:rsid w:val="0093535E"/>
    <w:rsid w:val="00937724"/>
    <w:rsid w:val="00942000"/>
    <w:rsid w:val="009449B8"/>
    <w:rsid w:val="00946392"/>
    <w:rsid w:val="00946D7D"/>
    <w:rsid w:val="0094795F"/>
    <w:rsid w:val="00950D12"/>
    <w:rsid w:val="00956F5E"/>
    <w:rsid w:val="00961398"/>
    <w:rsid w:val="00962F19"/>
    <w:rsid w:val="00965FA1"/>
    <w:rsid w:val="00967835"/>
    <w:rsid w:val="00974F46"/>
    <w:rsid w:val="00982331"/>
    <w:rsid w:val="00982444"/>
    <w:rsid w:val="00987075"/>
    <w:rsid w:val="0099289E"/>
    <w:rsid w:val="00993B5F"/>
    <w:rsid w:val="00993F0D"/>
    <w:rsid w:val="00996270"/>
    <w:rsid w:val="009A06EF"/>
    <w:rsid w:val="009A21F0"/>
    <w:rsid w:val="009A26BF"/>
    <w:rsid w:val="009A59D7"/>
    <w:rsid w:val="009B42B4"/>
    <w:rsid w:val="009B66D5"/>
    <w:rsid w:val="009B6B1B"/>
    <w:rsid w:val="009B7504"/>
    <w:rsid w:val="009B79F1"/>
    <w:rsid w:val="009C0FA2"/>
    <w:rsid w:val="009C1602"/>
    <w:rsid w:val="009C1B66"/>
    <w:rsid w:val="009C5419"/>
    <w:rsid w:val="009C6C12"/>
    <w:rsid w:val="009D1727"/>
    <w:rsid w:val="009D2837"/>
    <w:rsid w:val="009D2BBB"/>
    <w:rsid w:val="009D48AD"/>
    <w:rsid w:val="009E0FF4"/>
    <w:rsid w:val="009E2ECF"/>
    <w:rsid w:val="009E4A43"/>
    <w:rsid w:val="009F1BB1"/>
    <w:rsid w:val="009F7F92"/>
    <w:rsid w:val="00A05DFA"/>
    <w:rsid w:val="00A06F66"/>
    <w:rsid w:val="00A0731E"/>
    <w:rsid w:val="00A11783"/>
    <w:rsid w:val="00A142C8"/>
    <w:rsid w:val="00A223C4"/>
    <w:rsid w:val="00A317D8"/>
    <w:rsid w:val="00A329F7"/>
    <w:rsid w:val="00A36705"/>
    <w:rsid w:val="00A36F39"/>
    <w:rsid w:val="00A42737"/>
    <w:rsid w:val="00A50555"/>
    <w:rsid w:val="00A53D23"/>
    <w:rsid w:val="00A55625"/>
    <w:rsid w:val="00A60AD1"/>
    <w:rsid w:val="00A637DA"/>
    <w:rsid w:val="00A641FB"/>
    <w:rsid w:val="00A73B55"/>
    <w:rsid w:val="00A753EB"/>
    <w:rsid w:val="00A755C7"/>
    <w:rsid w:val="00A83BEE"/>
    <w:rsid w:val="00A86848"/>
    <w:rsid w:val="00A91DCF"/>
    <w:rsid w:val="00A927FE"/>
    <w:rsid w:val="00AA3AD9"/>
    <w:rsid w:val="00AA4F95"/>
    <w:rsid w:val="00AA7132"/>
    <w:rsid w:val="00AA7BD8"/>
    <w:rsid w:val="00AB0DB1"/>
    <w:rsid w:val="00AB5C99"/>
    <w:rsid w:val="00AC3D38"/>
    <w:rsid w:val="00AC4C8E"/>
    <w:rsid w:val="00AC5138"/>
    <w:rsid w:val="00AC6352"/>
    <w:rsid w:val="00AD2B54"/>
    <w:rsid w:val="00AD5948"/>
    <w:rsid w:val="00AD7542"/>
    <w:rsid w:val="00AE17CA"/>
    <w:rsid w:val="00AE3A49"/>
    <w:rsid w:val="00AE3F19"/>
    <w:rsid w:val="00AE6746"/>
    <w:rsid w:val="00AE76A9"/>
    <w:rsid w:val="00AF0E3C"/>
    <w:rsid w:val="00AF2208"/>
    <w:rsid w:val="00AF2E8E"/>
    <w:rsid w:val="00AF51DA"/>
    <w:rsid w:val="00AF731B"/>
    <w:rsid w:val="00AF74B4"/>
    <w:rsid w:val="00B028A8"/>
    <w:rsid w:val="00B03E1D"/>
    <w:rsid w:val="00B04F0C"/>
    <w:rsid w:val="00B05199"/>
    <w:rsid w:val="00B06EF9"/>
    <w:rsid w:val="00B12BA7"/>
    <w:rsid w:val="00B12DD9"/>
    <w:rsid w:val="00B14443"/>
    <w:rsid w:val="00B20072"/>
    <w:rsid w:val="00B20E28"/>
    <w:rsid w:val="00B25388"/>
    <w:rsid w:val="00B3103F"/>
    <w:rsid w:val="00B35342"/>
    <w:rsid w:val="00B36031"/>
    <w:rsid w:val="00B36CBF"/>
    <w:rsid w:val="00B37570"/>
    <w:rsid w:val="00B37DFA"/>
    <w:rsid w:val="00B43636"/>
    <w:rsid w:val="00B50875"/>
    <w:rsid w:val="00B52596"/>
    <w:rsid w:val="00B5329A"/>
    <w:rsid w:val="00B61618"/>
    <w:rsid w:val="00B6185C"/>
    <w:rsid w:val="00B679A0"/>
    <w:rsid w:val="00B71E50"/>
    <w:rsid w:val="00B74728"/>
    <w:rsid w:val="00B74DC9"/>
    <w:rsid w:val="00B92E84"/>
    <w:rsid w:val="00B953E7"/>
    <w:rsid w:val="00B97FFD"/>
    <w:rsid w:val="00BA23E6"/>
    <w:rsid w:val="00BA5075"/>
    <w:rsid w:val="00BA789B"/>
    <w:rsid w:val="00BB5F72"/>
    <w:rsid w:val="00BB60D4"/>
    <w:rsid w:val="00BB6685"/>
    <w:rsid w:val="00BC248C"/>
    <w:rsid w:val="00BD5401"/>
    <w:rsid w:val="00BD5768"/>
    <w:rsid w:val="00BE0053"/>
    <w:rsid w:val="00BE0650"/>
    <w:rsid w:val="00BE66E6"/>
    <w:rsid w:val="00BF1410"/>
    <w:rsid w:val="00BF2391"/>
    <w:rsid w:val="00BF32D9"/>
    <w:rsid w:val="00C00C19"/>
    <w:rsid w:val="00C05F31"/>
    <w:rsid w:val="00C06399"/>
    <w:rsid w:val="00C13030"/>
    <w:rsid w:val="00C14B5B"/>
    <w:rsid w:val="00C161FD"/>
    <w:rsid w:val="00C16D93"/>
    <w:rsid w:val="00C16F54"/>
    <w:rsid w:val="00C21812"/>
    <w:rsid w:val="00C23E54"/>
    <w:rsid w:val="00C311F8"/>
    <w:rsid w:val="00C345C3"/>
    <w:rsid w:val="00C35323"/>
    <w:rsid w:val="00C36C8E"/>
    <w:rsid w:val="00C46F65"/>
    <w:rsid w:val="00C502C9"/>
    <w:rsid w:val="00C50918"/>
    <w:rsid w:val="00C50935"/>
    <w:rsid w:val="00C54661"/>
    <w:rsid w:val="00C57094"/>
    <w:rsid w:val="00C57987"/>
    <w:rsid w:val="00C607E0"/>
    <w:rsid w:val="00C6163C"/>
    <w:rsid w:val="00C645C6"/>
    <w:rsid w:val="00C66236"/>
    <w:rsid w:val="00C66A02"/>
    <w:rsid w:val="00C725FC"/>
    <w:rsid w:val="00C745A5"/>
    <w:rsid w:val="00C836CF"/>
    <w:rsid w:val="00C85660"/>
    <w:rsid w:val="00C87EB0"/>
    <w:rsid w:val="00C911B4"/>
    <w:rsid w:val="00C91956"/>
    <w:rsid w:val="00C92D59"/>
    <w:rsid w:val="00C93840"/>
    <w:rsid w:val="00C949A0"/>
    <w:rsid w:val="00C97579"/>
    <w:rsid w:val="00CA1DA7"/>
    <w:rsid w:val="00CA4B52"/>
    <w:rsid w:val="00CA4BAF"/>
    <w:rsid w:val="00CA4BCB"/>
    <w:rsid w:val="00CA5BD7"/>
    <w:rsid w:val="00CA5F9C"/>
    <w:rsid w:val="00CA76D1"/>
    <w:rsid w:val="00CB0481"/>
    <w:rsid w:val="00CB0708"/>
    <w:rsid w:val="00CB0FC5"/>
    <w:rsid w:val="00CB3FBB"/>
    <w:rsid w:val="00CB58A2"/>
    <w:rsid w:val="00CB6343"/>
    <w:rsid w:val="00CB7FAB"/>
    <w:rsid w:val="00CC046B"/>
    <w:rsid w:val="00CC04FB"/>
    <w:rsid w:val="00CC3225"/>
    <w:rsid w:val="00CC7321"/>
    <w:rsid w:val="00CD08E5"/>
    <w:rsid w:val="00CD1388"/>
    <w:rsid w:val="00CD42D4"/>
    <w:rsid w:val="00CD6D62"/>
    <w:rsid w:val="00CE0849"/>
    <w:rsid w:val="00CE12EF"/>
    <w:rsid w:val="00CE1CCF"/>
    <w:rsid w:val="00CE65CB"/>
    <w:rsid w:val="00CF23A8"/>
    <w:rsid w:val="00CF4471"/>
    <w:rsid w:val="00CF60C9"/>
    <w:rsid w:val="00D03436"/>
    <w:rsid w:val="00D04233"/>
    <w:rsid w:val="00D05280"/>
    <w:rsid w:val="00D06FDE"/>
    <w:rsid w:val="00D071D7"/>
    <w:rsid w:val="00D0767D"/>
    <w:rsid w:val="00D07A46"/>
    <w:rsid w:val="00D1050D"/>
    <w:rsid w:val="00D1132A"/>
    <w:rsid w:val="00D12BA8"/>
    <w:rsid w:val="00D174EB"/>
    <w:rsid w:val="00D21E8F"/>
    <w:rsid w:val="00D23B55"/>
    <w:rsid w:val="00D240EE"/>
    <w:rsid w:val="00D30129"/>
    <w:rsid w:val="00D35984"/>
    <w:rsid w:val="00D37895"/>
    <w:rsid w:val="00D450FF"/>
    <w:rsid w:val="00D46A9C"/>
    <w:rsid w:val="00D477A2"/>
    <w:rsid w:val="00D53F7E"/>
    <w:rsid w:val="00D56211"/>
    <w:rsid w:val="00D568AA"/>
    <w:rsid w:val="00D56F2C"/>
    <w:rsid w:val="00D622DB"/>
    <w:rsid w:val="00D64614"/>
    <w:rsid w:val="00D64922"/>
    <w:rsid w:val="00D75DFF"/>
    <w:rsid w:val="00D76935"/>
    <w:rsid w:val="00D819A6"/>
    <w:rsid w:val="00D83AC7"/>
    <w:rsid w:val="00D87078"/>
    <w:rsid w:val="00D92BD2"/>
    <w:rsid w:val="00D932A1"/>
    <w:rsid w:val="00D936A0"/>
    <w:rsid w:val="00D9435B"/>
    <w:rsid w:val="00D946BB"/>
    <w:rsid w:val="00DA7F3D"/>
    <w:rsid w:val="00DB0AEB"/>
    <w:rsid w:val="00DB236F"/>
    <w:rsid w:val="00DB4209"/>
    <w:rsid w:val="00DB5FDB"/>
    <w:rsid w:val="00DC0B0A"/>
    <w:rsid w:val="00DC1A3D"/>
    <w:rsid w:val="00DC2720"/>
    <w:rsid w:val="00DC4226"/>
    <w:rsid w:val="00DC4B39"/>
    <w:rsid w:val="00DC5598"/>
    <w:rsid w:val="00DD0F8F"/>
    <w:rsid w:val="00DD2FA2"/>
    <w:rsid w:val="00DD3D8D"/>
    <w:rsid w:val="00DE074F"/>
    <w:rsid w:val="00DE1F22"/>
    <w:rsid w:val="00DE229F"/>
    <w:rsid w:val="00DE37B9"/>
    <w:rsid w:val="00DE3E29"/>
    <w:rsid w:val="00DE5141"/>
    <w:rsid w:val="00DE536F"/>
    <w:rsid w:val="00DE5752"/>
    <w:rsid w:val="00DE6095"/>
    <w:rsid w:val="00DE6B79"/>
    <w:rsid w:val="00DE7B27"/>
    <w:rsid w:val="00DF07FC"/>
    <w:rsid w:val="00DF12CD"/>
    <w:rsid w:val="00DF5C84"/>
    <w:rsid w:val="00DF6EDD"/>
    <w:rsid w:val="00DF764F"/>
    <w:rsid w:val="00E00083"/>
    <w:rsid w:val="00E00BC1"/>
    <w:rsid w:val="00E0136B"/>
    <w:rsid w:val="00E13187"/>
    <w:rsid w:val="00E13804"/>
    <w:rsid w:val="00E13C65"/>
    <w:rsid w:val="00E15A4B"/>
    <w:rsid w:val="00E16E21"/>
    <w:rsid w:val="00E21B70"/>
    <w:rsid w:val="00E226A2"/>
    <w:rsid w:val="00E23A7D"/>
    <w:rsid w:val="00E23F52"/>
    <w:rsid w:val="00E26408"/>
    <w:rsid w:val="00E27571"/>
    <w:rsid w:val="00E27B2C"/>
    <w:rsid w:val="00E31752"/>
    <w:rsid w:val="00E332FF"/>
    <w:rsid w:val="00E3684C"/>
    <w:rsid w:val="00E36CEE"/>
    <w:rsid w:val="00E3742F"/>
    <w:rsid w:val="00E4338B"/>
    <w:rsid w:val="00E4388E"/>
    <w:rsid w:val="00E45449"/>
    <w:rsid w:val="00E514E8"/>
    <w:rsid w:val="00E51961"/>
    <w:rsid w:val="00E557F7"/>
    <w:rsid w:val="00E62B2F"/>
    <w:rsid w:val="00E66E18"/>
    <w:rsid w:val="00E67083"/>
    <w:rsid w:val="00E70EBA"/>
    <w:rsid w:val="00E729A1"/>
    <w:rsid w:val="00E73588"/>
    <w:rsid w:val="00E80F8C"/>
    <w:rsid w:val="00E825AF"/>
    <w:rsid w:val="00E83393"/>
    <w:rsid w:val="00E85386"/>
    <w:rsid w:val="00E866A5"/>
    <w:rsid w:val="00E919FA"/>
    <w:rsid w:val="00E92CBE"/>
    <w:rsid w:val="00E92D43"/>
    <w:rsid w:val="00E931E9"/>
    <w:rsid w:val="00E9413A"/>
    <w:rsid w:val="00E94184"/>
    <w:rsid w:val="00E9770C"/>
    <w:rsid w:val="00EA1226"/>
    <w:rsid w:val="00EA2EDD"/>
    <w:rsid w:val="00EA5285"/>
    <w:rsid w:val="00EA7246"/>
    <w:rsid w:val="00EB3428"/>
    <w:rsid w:val="00EB3820"/>
    <w:rsid w:val="00EB5A91"/>
    <w:rsid w:val="00EC170C"/>
    <w:rsid w:val="00EC2306"/>
    <w:rsid w:val="00EC5B07"/>
    <w:rsid w:val="00EC6595"/>
    <w:rsid w:val="00EC7F04"/>
    <w:rsid w:val="00ED0061"/>
    <w:rsid w:val="00ED0E67"/>
    <w:rsid w:val="00ED35DE"/>
    <w:rsid w:val="00ED360A"/>
    <w:rsid w:val="00ED577B"/>
    <w:rsid w:val="00ED63CF"/>
    <w:rsid w:val="00EF5BCA"/>
    <w:rsid w:val="00EF7DF9"/>
    <w:rsid w:val="00F04EB1"/>
    <w:rsid w:val="00F066DC"/>
    <w:rsid w:val="00F1083D"/>
    <w:rsid w:val="00F11D23"/>
    <w:rsid w:val="00F14EA5"/>
    <w:rsid w:val="00F167BB"/>
    <w:rsid w:val="00F16869"/>
    <w:rsid w:val="00F1788C"/>
    <w:rsid w:val="00F17990"/>
    <w:rsid w:val="00F20310"/>
    <w:rsid w:val="00F20712"/>
    <w:rsid w:val="00F2098B"/>
    <w:rsid w:val="00F223A6"/>
    <w:rsid w:val="00F22705"/>
    <w:rsid w:val="00F239D2"/>
    <w:rsid w:val="00F27071"/>
    <w:rsid w:val="00F3331B"/>
    <w:rsid w:val="00F354DA"/>
    <w:rsid w:val="00F368ED"/>
    <w:rsid w:val="00F37D7F"/>
    <w:rsid w:val="00F40E1B"/>
    <w:rsid w:val="00F415B1"/>
    <w:rsid w:val="00F44870"/>
    <w:rsid w:val="00F50B48"/>
    <w:rsid w:val="00F52EB2"/>
    <w:rsid w:val="00F5388E"/>
    <w:rsid w:val="00F560F9"/>
    <w:rsid w:val="00F569E8"/>
    <w:rsid w:val="00F5718C"/>
    <w:rsid w:val="00F60963"/>
    <w:rsid w:val="00F7669E"/>
    <w:rsid w:val="00F77994"/>
    <w:rsid w:val="00F800EA"/>
    <w:rsid w:val="00F83F0E"/>
    <w:rsid w:val="00F85AEF"/>
    <w:rsid w:val="00F875D6"/>
    <w:rsid w:val="00F9045D"/>
    <w:rsid w:val="00F90A2D"/>
    <w:rsid w:val="00F917D7"/>
    <w:rsid w:val="00F91C64"/>
    <w:rsid w:val="00F95511"/>
    <w:rsid w:val="00F95C3D"/>
    <w:rsid w:val="00F96766"/>
    <w:rsid w:val="00F97146"/>
    <w:rsid w:val="00F974B2"/>
    <w:rsid w:val="00FA58C7"/>
    <w:rsid w:val="00FB1C35"/>
    <w:rsid w:val="00FB1D9D"/>
    <w:rsid w:val="00FB2820"/>
    <w:rsid w:val="00FB37DE"/>
    <w:rsid w:val="00FB3AB0"/>
    <w:rsid w:val="00FB3F34"/>
    <w:rsid w:val="00FB6316"/>
    <w:rsid w:val="00FB7501"/>
    <w:rsid w:val="00FC5A6C"/>
    <w:rsid w:val="00FC7E54"/>
    <w:rsid w:val="00FD123E"/>
    <w:rsid w:val="00FD4315"/>
    <w:rsid w:val="00FD730B"/>
    <w:rsid w:val="00FE2020"/>
    <w:rsid w:val="00FE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74DC9"/>
    <w:rPr>
      <w:sz w:val="24"/>
      <w:szCs w:val="24"/>
    </w:rPr>
  </w:style>
  <w:style w:type="paragraph" w:styleId="Ttulo1">
    <w:name w:val="heading 1"/>
    <w:basedOn w:val="Normal"/>
    <w:next w:val="Normal"/>
    <w:qFormat/>
    <w:rsid w:val="00B74DC9"/>
    <w:pPr>
      <w:keepNext/>
      <w:jc w:val="center"/>
      <w:outlineLvl w:val="0"/>
    </w:pPr>
    <w:rPr>
      <w:b/>
    </w:rPr>
  </w:style>
  <w:style w:type="paragraph" w:styleId="Ttulo4">
    <w:name w:val="heading 4"/>
    <w:basedOn w:val="Normal"/>
    <w:next w:val="Normal"/>
    <w:qFormat/>
    <w:rsid w:val="00B74DC9"/>
    <w:pPr>
      <w:keepNext/>
      <w:jc w:val="center"/>
      <w:outlineLvl w:val="3"/>
    </w:pPr>
    <w:rPr>
      <w:b/>
      <w:sz w:val="36"/>
      <w:szCs w:val="28"/>
      <w:u w:val="single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B74DC9"/>
    <w:pPr>
      <w:jc w:val="both"/>
    </w:pPr>
    <w:rPr>
      <w:rFonts w:ascii="Univers" w:hAnsi="Univers"/>
      <w:szCs w:val="20"/>
    </w:rPr>
  </w:style>
  <w:style w:type="paragraph" w:customStyle="1" w:styleId="Textoindependiente21">
    <w:name w:val="Texto independiente 21"/>
    <w:basedOn w:val="Normal"/>
    <w:rsid w:val="00B74DC9"/>
    <w:pPr>
      <w:jc w:val="center"/>
    </w:pPr>
    <w:rPr>
      <w:rFonts w:ascii="Univers" w:hAnsi="Univers"/>
      <w:szCs w:val="20"/>
    </w:rPr>
  </w:style>
  <w:style w:type="character" w:styleId="Hipervnculo">
    <w:name w:val="Hyperlink"/>
    <w:basedOn w:val="Fuentedeprrafopredeter"/>
    <w:rsid w:val="00AE76A9"/>
    <w:rPr>
      <w:color w:val="0000FF"/>
      <w:u w:val="single"/>
    </w:rPr>
  </w:style>
  <w:style w:type="paragraph" w:styleId="Encabezado">
    <w:name w:val="header"/>
    <w:basedOn w:val="Normal"/>
    <w:link w:val="EncabezadoCar"/>
    <w:rsid w:val="00376C3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76C3A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376C3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76C3A"/>
    <w:rPr>
      <w:sz w:val="24"/>
      <w:szCs w:val="24"/>
    </w:rPr>
  </w:style>
  <w:style w:type="paragraph" w:styleId="Textodeglobo">
    <w:name w:val="Balloon Text"/>
    <w:basedOn w:val="Normal"/>
    <w:link w:val="TextodegloboCar"/>
    <w:rsid w:val="00376C3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76C3A"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link w:val="SangradetextonormalCar"/>
    <w:rsid w:val="00A60AD1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A60AD1"/>
    <w:rPr>
      <w:sz w:val="24"/>
      <w:szCs w:val="24"/>
    </w:rPr>
  </w:style>
  <w:style w:type="table" w:styleId="Tablaconcuadrcula">
    <w:name w:val="Table Grid"/>
    <w:basedOn w:val="Tablanormal"/>
    <w:rsid w:val="009E4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74DC9"/>
    <w:rPr>
      <w:sz w:val="24"/>
      <w:szCs w:val="24"/>
    </w:rPr>
  </w:style>
  <w:style w:type="paragraph" w:styleId="Ttulo1">
    <w:name w:val="heading 1"/>
    <w:basedOn w:val="Normal"/>
    <w:next w:val="Normal"/>
    <w:qFormat/>
    <w:rsid w:val="00B74DC9"/>
    <w:pPr>
      <w:keepNext/>
      <w:jc w:val="center"/>
      <w:outlineLvl w:val="0"/>
    </w:pPr>
    <w:rPr>
      <w:b/>
    </w:rPr>
  </w:style>
  <w:style w:type="paragraph" w:styleId="Ttulo4">
    <w:name w:val="heading 4"/>
    <w:basedOn w:val="Normal"/>
    <w:next w:val="Normal"/>
    <w:qFormat/>
    <w:rsid w:val="00B74DC9"/>
    <w:pPr>
      <w:keepNext/>
      <w:jc w:val="center"/>
      <w:outlineLvl w:val="3"/>
    </w:pPr>
    <w:rPr>
      <w:b/>
      <w:sz w:val="36"/>
      <w:szCs w:val="28"/>
      <w:u w:val="single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B74DC9"/>
    <w:pPr>
      <w:jc w:val="both"/>
    </w:pPr>
    <w:rPr>
      <w:rFonts w:ascii="Univers" w:hAnsi="Univers"/>
      <w:szCs w:val="20"/>
    </w:rPr>
  </w:style>
  <w:style w:type="paragraph" w:customStyle="1" w:styleId="Textoindependiente21">
    <w:name w:val="Texto independiente 21"/>
    <w:basedOn w:val="Normal"/>
    <w:rsid w:val="00B74DC9"/>
    <w:pPr>
      <w:jc w:val="center"/>
    </w:pPr>
    <w:rPr>
      <w:rFonts w:ascii="Univers" w:hAnsi="Univers"/>
      <w:szCs w:val="20"/>
    </w:rPr>
  </w:style>
  <w:style w:type="character" w:styleId="Hipervnculo">
    <w:name w:val="Hyperlink"/>
    <w:basedOn w:val="Fuentedeprrafopredeter"/>
    <w:rsid w:val="00AE76A9"/>
    <w:rPr>
      <w:color w:val="0000FF"/>
      <w:u w:val="single"/>
    </w:rPr>
  </w:style>
  <w:style w:type="paragraph" w:styleId="Encabezado">
    <w:name w:val="header"/>
    <w:basedOn w:val="Normal"/>
    <w:link w:val="EncabezadoCar"/>
    <w:rsid w:val="00376C3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76C3A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376C3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76C3A"/>
    <w:rPr>
      <w:sz w:val="24"/>
      <w:szCs w:val="24"/>
    </w:rPr>
  </w:style>
  <w:style w:type="paragraph" w:styleId="Textodeglobo">
    <w:name w:val="Balloon Text"/>
    <w:basedOn w:val="Normal"/>
    <w:link w:val="TextodegloboCar"/>
    <w:rsid w:val="00376C3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76C3A"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link w:val="SangradetextonormalCar"/>
    <w:rsid w:val="00A60AD1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A60AD1"/>
    <w:rPr>
      <w:sz w:val="24"/>
      <w:szCs w:val="24"/>
    </w:rPr>
  </w:style>
  <w:style w:type="table" w:styleId="Tablaconcuadrcula">
    <w:name w:val="Table Grid"/>
    <w:basedOn w:val="Tablanormal"/>
    <w:rsid w:val="009E4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9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58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7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86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33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sajaavila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ASAJA-ÁVILA</vt:lpstr>
    </vt:vector>
  </TitlesOfParts>
  <Company>Hewlett-Packard Company</Company>
  <LinksUpToDate>false</LinksUpToDate>
  <CharactersWithSpaces>2931</CharactersWithSpaces>
  <SharedDoc>false</SharedDoc>
  <HLinks>
    <vt:vector size="6" baseType="variant">
      <vt:variant>
        <vt:i4>4063278</vt:i4>
      </vt:variant>
      <vt:variant>
        <vt:i4>0</vt:i4>
      </vt:variant>
      <vt:variant>
        <vt:i4>0</vt:i4>
      </vt:variant>
      <vt:variant>
        <vt:i4>5</vt:i4>
      </vt:variant>
      <vt:variant>
        <vt:lpwstr>http://www.asajaavila.com/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ASAJA-ÁVILA</dc:title>
  <dc:creator>equipo</dc:creator>
  <cp:lastModifiedBy>celia.miravalles@gmail.com</cp:lastModifiedBy>
  <cp:revision>2</cp:revision>
  <cp:lastPrinted>2015-01-16T12:39:00Z</cp:lastPrinted>
  <dcterms:created xsi:type="dcterms:W3CDTF">2015-02-04T19:11:00Z</dcterms:created>
  <dcterms:modified xsi:type="dcterms:W3CDTF">2015-02-04T19:11:00Z</dcterms:modified>
</cp:coreProperties>
</file>